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D620" w14:textId="738B721D" w:rsidR="00D970DC" w:rsidRPr="00D970DC" w:rsidRDefault="00BC6AC1" w:rsidP="003716C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6897406B" wp14:editId="13EFDA03">
            <wp:extent cx="1295424" cy="375314"/>
            <wp:effectExtent l="0" t="0" r="0" b="5715"/>
            <wp:docPr id="70759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866" cy="382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1359AD" w14:textId="77777777" w:rsidR="00922A87" w:rsidRDefault="00922A87" w:rsidP="00704FB8">
      <w:pPr>
        <w:pStyle w:val="NoSpacing"/>
        <w:jc w:val="center"/>
        <w:rPr>
          <w:rFonts w:ascii="Arial" w:hAnsi="Arial" w:cs="Arial"/>
          <w:b/>
          <w:bCs/>
        </w:rPr>
      </w:pPr>
    </w:p>
    <w:p w14:paraId="39E25D78" w14:textId="664B7FB1" w:rsidR="00D970DC" w:rsidRPr="000975EB" w:rsidRDefault="000975EB" w:rsidP="00704FB8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Alternative exam arrangements</w:t>
      </w:r>
      <w:r w:rsidR="002A3209" w:rsidRPr="000975EB">
        <w:rPr>
          <w:rFonts w:ascii="Arial" w:hAnsi="Arial" w:cs="Arial"/>
          <w:b/>
          <w:bCs/>
          <w:sz w:val="28"/>
          <w:szCs w:val="28"/>
        </w:rPr>
        <w:t xml:space="preserve"> for disabled PGR students</w:t>
      </w:r>
    </w:p>
    <w:p w14:paraId="139A1AA6" w14:textId="77777777" w:rsidR="00922A87" w:rsidRDefault="00922A87" w:rsidP="00704FB8">
      <w:pPr>
        <w:pStyle w:val="NoSpacing"/>
        <w:jc w:val="center"/>
        <w:rPr>
          <w:rFonts w:ascii="Arial" w:hAnsi="Arial" w:cs="Arial"/>
          <w:b/>
          <w:bCs/>
        </w:rPr>
      </w:pPr>
    </w:p>
    <w:p w14:paraId="49AE8162" w14:textId="77777777" w:rsidR="00704FB8" w:rsidRPr="00704FB8" w:rsidRDefault="00704FB8" w:rsidP="00704FB8">
      <w:pPr>
        <w:pStyle w:val="NoSpacing"/>
        <w:jc w:val="center"/>
        <w:rPr>
          <w:rFonts w:ascii="Arial" w:hAnsi="Arial" w:cs="Arial"/>
          <w:b/>
          <w:bCs/>
        </w:rPr>
      </w:pPr>
    </w:p>
    <w:p w14:paraId="50164CA1" w14:textId="1130C473" w:rsidR="004F7A6E" w:rsidRDefault="002A3209" w:rsidP="005C746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Requests for </w:t>
      </w:r>
      <w:r w:rsidR="000975EB">
        <w:rPr>
          <w:rFonts w:ascii="Arial" w:eastAsia="Calibri" w:hAnsi="Arial" w:cs="Arial"/>
          <w:sz w:val="20"/>
          <w:szCs w:val="20"/>
        </w:rPr>
        <w:t>alternative exam arrangements</w:t>
      </w:r>
      <w:r>
        <w:rPr>
          <w:rFonts w:ascii="Arial" w:eastAsia="Calibri" w:hAnsi="Arial" w:cs="Arial"/>
          <w:sz w:val="20"/>
          <w:szCs w:val="20"/>
        </w:rPr>
        <w:t xml:space="preserve"> for disabled PGR students </w:t>
      </w:r>
      <w:r w:rsidR="004F7A6E">
        <w:rPr>
          <w:rFonts w:ascii="Arial" w:eastAsia="Calibri" w:hAnsi="Arial" w:cs="Arial"/>
          <w:sz w:val="20"/>
          <w:szCs w:val="20"/>
        </w:rPr>
        <w:t xml:space="preserve">should be included </w:t>
      </w:r>
      <w:r w:rsidR="00244AC6">
        <w:rPr>
          <w:rFonts w:ascii="Arial" w:eastAsia="Calibri" w:hAnsi="Arial" w:cs="Arial"/>
          <w:sz w:val="20"/>
          <w:szCs w:val="20"/>
        </w:rPr>
        <w:t xml:space="preserve">in </w:t>
      </w:r>
      <w:r w:rsidR="005A6769" w:rsidRPr="005A6769">
        <w:rPr>
          <w:rFonts w:ascii="Arial" w:eastAsia="Calibri" w:hAnsi="Arial" w:cs="Arial"/>
          <w:sz w:val="20"/>
          <w:szCs w:val="20"/>
        </w:rPr>
        <w:t xml:space="preserve">the </w:t>
      </w:r>
      <w:r w:rsidR="005A6769" w:rsidRPr="005A6769">
        <w:rPr>
          <w:rFonts w:ascii="Arial" w:eastAsia="Calibri" w:hAnsi="Arial" w:cs="Arial"/>
          <w:i/>
          <w:sz w:val="20"/>
          <w:szCs w:val="20"/>
        </w:rPr>
        <w:t>Appointment of Research Degree Examiners</w:t>
      </w:r>
      <w:r w:rsidR="005A6769" w:rsidRPr="005A6769">
        <w:rPr>
          <w:rFonts w:ascii="Arial" w:eastAsia="Calibri" w:hAnsi="Arial" w:cs="Arial"/>
          <w:sz w:val="20"/>
          <w:szCs w:val="20"/>
        </w:rPr>
        <w:t xml:space="preserve"> (ARDE) form. </w:t>
      </w:r>
    </w:p>
    <w:p w14:paraId="54B6B06D" w14:textId="2BAA9585" w:rsidR="00900679" w:rsidRDefault="00D00E2C" w:rsidP="005C746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If the need for </w:t>
      </w:r>
      <w:r w:rsidR="000975EB">
        <w:rPr>
          <w:rFonts w:ascii="Arial" w:eastAsia="Calibri" w:hAnsi="Arial" w:cs="Arial"/>
          <w:sz w:val="20"/>
          <w:szCs w:val="20"/>
        </w:rPr>
        <w:t>alternative exam arrangements</w:t>
      </w:r>
      <w:r w:rsidR="00542B88">
        <w:rPr>
          <w:rFonts w:ascii="Arial" w:eastAsia="Calibri" w:hAnsi="Arial" w:cs="Arial"/>
          <w:sz w:val="20"/>
          <w:szCs w:val="20"/>
        </w:rPr>
        <w:t xml:space="preserve"> only becomes apparent after the ARD</w:t>
      </w:r>
      <w:r w:rsidR="0018550E">
        <w:rPr>
          <w:rFonts w:ascii="Arial" w:eastAsia="Calibri" w:hAnsi="Arial" w:cs="Arial"/>
          <w:sz w:val="20"/>
          <w:szCs w:val="20"/>
        </w:rPr>
        <w:t>E</w:t>
      </w:r>
      <w:r w:rsidR="00542B88">
        <w:rPr>
          <w:rFonts w:ascii="Arial" w:eastAsia="Calibri" w:hAnsi="Arial" w:cs="Arial"/>
          <w:sz w:val="20"/>
          <w:szCs w:val="20"/>
        </w:rPr>
        <w:t xml:space="preserve"> form has been </w:t>
      </w:r>
      <w:r w:rsidR="0018550E">
        <w:rPr>
          <w:rFonts w:ascii="Arial" w:eastAsia="Calibri" w:hAnsi="Arial" w:cs="Arial"/>
          <w:sz w:val="20"/>
          <w:szCs w:val="20"/>
        </w:rPr>
        <w:t>approved</w:t>
      </w:r>
      <w:r w:rsidR="00542B88">
        <w:rPr>
          <w:rFonts w:ascii="Arial" w:eastAsia="Calibri" w:hAnsi="Arial" w:cs="Arial"/>
          <w:sz w:val="20"/>
          <w:szCs w:val="20"/>
        </w:rPr>
        <w:t>, t</w:t>
      </w:r>
      <w:r w:rsidR="00244AC6">
        <w:rPr>
          <w:rFonts w:ascii="Arial" w:eastAsia="Calibri" w:hAnsi="Arial" w:cs="Arial"/>
          <w:sz w:val="20"/>
          <w:szCs w:val="20"/>
        </w:rPr>
        <w:t>he main supervisor must complete this additional form</w:t>
      </w:r>
      <w:r w:rsidR="0018550E">
        <w:rPr>
          <w:rFonts w:ascii="Arial" w:eastAsia="Calibri" w:hAnsi="Arial" w:cs="Arial"/>
          <w:sz w:val="20"/>
          <w:szCs w:val="20"/>
        </w:rPr>
        <w:t xml:space="preserve"> to request </w:t>
      </w:r>
      <w:r w:rsidR="000975EB">
        <w:rPr>
          <w:rFonts w:ascii="Arial" w:eastAsia="Calibri" w:hAnsi="Arial" w:cs="Arial"/>
          <w:sz w:val="20"/>
          <w:szCs w:val="20"/>
        </w:rPr>
        <w:t>arrangements</w:t>
      </w:r>
      <w:r w:rsidR="005A5AB2">
        <w:rPr>
          <w:rFonts w:ascii="Arial" w:eastAsia="Calibri" w:hAnsi="Arial" w:cs="Arial"/>
          <w:sz w:val="20"/>
          <w:szCs w:val="20"/>
        </w:rPr>
        <w:t xml:space="preserve">. </w:t>
      </w:r>
    </w:p>
    <w:p w14:paraId="196D67CC" w14:textId="4E016344" w:rsidR="005A6769" w:rsidRPr="005A6769" w:rsidRDefault="005A5AB2" w:rsidP="005C7466">
      <w:pPr>
        <w:rPr>
          <w:rFonts w:ascii="Arial" w:eastAsia="Calibri" w:hAnsi="Arial" w:cs="Arial"/>
          <w:sz w:val="20"/>
          <w:szCs w:val="20"/>
        </w:rPr>
      </w:pPr>
      <w:r w:rsidRPr="005A5AB2">
        <w:rPr>
          <w:rFonts w:ascii="Arial" w:eastAsia="Calibri" w:hAnsi="Arial" w:cs="Arial"/>
          <w:sz w:val="20"/>
          <w:szCs w:val="20"/>
        </w:rPr>
        <w:t>The School PGR Director</w:t>
      </w:r>
      <w:r w:rsidR="000975EB">
        <w:rPr>
          <w:rFonts w:ascii="Arial" w:eastAsia="Calibri" w:hAnsi="Arial" w:cs="Arial"/>
          <w:sz w:val="20"/>
          <w:szCs w:val="20"/>
        </w:rPr>
        <w:t xml:space="preserve"> or delegate</w:t>
      </w:r>
      <w:r w:rsidRPr="005A5AB2">
        <w:rPr>
          <w:rFonts w:ascii="Arial" w:eastAsia="Calibri" w:hAnsi="Arial" w:cs="Arial"/>
          <w:sz w:val="20"/>
          <w:szCs w:val="20"/>
        </w:rPr>
        <w:t xml:space="preserve"> and the Faculty </w:t>
      </w:r>
      <w:r w:rsidR="000975EB">
        <w:rPr>
          <w:rFonts w:ascii="Arial" w:eastAsia="Calibri" w:hAnsi="Arial" w:cs="Arial"/>
          <w:sz w:val="20"/>
          <w:szCs w:val="20"/>
        </w:rPr>
        <w:t xml:space="preserve">Academic Director </w:t>
      </w:r>
      <w:r w:rsidR="00F9565E">
        <w:rPr>
          <w:rFonts w:ascii="Arial" w:eastAsia="Calibri" w:hAnsi="Arial" w:cs="Arial"/>
          <w:sz w:val="20"/>
          <w:szCs w:val="20"/>
        </w:rPr>
        <w:t>(P</w:t>
      </w:r>
      <w:r w:rsidRPr="005A5AB2">
        <w:rPr>
          <w:rFonts w:ascii="Arial" w:eastAsia="Calibri" w:hAnsi="Arial" w:cs="Arial"/>
          <w:sz w:val="20"/>
          <w:szCs w:val="20"/>
        </w:rPr>
        <w:t>GR</w:t>
      </w:r>
      <w:r w:rsidR="00F9565E">
        <w:rPr>
          <w:rFonts w:ascii="Arial" w:eastAsia="Calibri" w:hAnsi="Arial" w:cs="Arial"/>
          <w:sz w:val="20"/>
          <w:szCs w:val="20"/>
        </w:rPr>
        <w:t>) or delegate</w:t>
      </w:r>
      <w:r w:rsidRPr="005A5AB2">
        <w:rPr>
          <w:rFonts w:ascii="Arial" w:eastAsia="Calibri" w:hAnsi="Arial" w:cs="Arial"/>
          <w:sz w:val="20"/>
          <w:szCs w:val="20"/>
        </w:rPr>
        <w:t xml:space="preserve"> approve the form before it is submitted electronically to the Academic Quality and Policy Office (AQPO)</w:t>
      </w:r>
      <w:r>
        <w:rPr>
          <w:rFonts w:ascii="Arial" w:eastAsia="Calibri" w:hAnsi="Arial" w:cs="Arial"/>
          <w:sz w:val="20"/>
          <w:szCs w:val="20"/>
        </w:rPr>
        <w:t xml:space="preserve">, where it will be appended </w:t>
      </w:r>
      <w:r w:rsidR="005A6769" w:rsidRPr="005A6769">
        <w:rPr>
          <w:rFonts w:ascii="Arial" w:eastAsia="Calibri" w:hAnsi="Arial" w:cs="Arial"/>
          <w:sz w:val="20"/>
          <w:szCs w:val="20"/>
        </w:rPr>
        <w:t>to the ARDE form.</w:t>
      </w:r>
    </w:p>
    <w:p w14:paraId="7ECB690D" w14:textId="70E21026" w:rsidR="004F1F5F" w:rsidRPr="004F1F5F" w:rsidRDefault="00ED3682" w:rsidP="004F1F5F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Student</w:t>
      </w:r>
      <w:r w:rsidR="004F1F5F" w:rsidRPr="004F1F5F">
        <w:rPr>
          <w:rFonts w:ascii="Arial" w:hAnsi="Arial" w:cs="Arial"/>
          <w:b/>
          <w:sz w:val="20"/>
          <w:szCs w:val="20"/>
        </w:rPr>
        <w:t xml:space="preserve"> details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248"/>
        <w:gridCol w:w="5953"/>
      </w:tblGrid>
      <w:tr w:rsidR="004F1F5F" w:rsidRPr="004F1F5F" w14:paraId="4E166282" w14:textId="77777777" w:rsidTr="00244E12">
        <w:tc>
          <w:tcPr>
            <w:tcW w:w="4248" w:type="dxa"/>
          </w:tcPr>
          <w:p w14:paraId="5C8A14B4" w14:textId="2A1D2BE4" w:rsidR="004F1F5F" w:rsidRPr="004F1F5F" w:rsidRDefault="004F1F5F" w:rsidP="004F1F5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F1F5F">
              <w:rPr>
                <w:rFonts w:ascii="Arial" w:eastAsia="Calibri" w:hAnsi="Arial" w:cs="Arial"/>
                <w:sz w:val="20"/>
                <w:szCs w:val="20"/>
              </w:rPr>
              <w:t xml:space="preserve">Full name of </w:t>
            </w:r>
            <w:r w:rsidR="00ED3682">
              <w:rPr>
                <w:rFonts w:ascii="Arial" w:eastAsia="Calibri" w:hAnsi="Arial" w:cs="Arial"/>
                <w:sz w:val="20"/>
                <w:szCs w:val="20"/>
              </w:rPr>
              <w:t>student</w:t>
            </w:r>
          </w:p>
          <w:p w14:paraId="38491655" w14:textId="77777777" w:rsidR="004F1F5F" w:rsidRPr="004F1F5F" w:rsidRDefault="004F1F5F" w:rsidP="004F1F5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6EA85A8" w14:textId="77777777" w:rsidR="004F1F5F" w:rsidRPr="004F1F5F" w:rsidRDefault="004F1F5F" w:rsidP="004F1F5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1F5F" w:rsidRPr="004F1F5F" w14:paraId="5E843B27" w14:textId="77777777" w:rsidTr="00244E12">
        <w:tc>
          <w:tcPr>
            <w:tcW w:w="4248" w:type="dxa"/>
          </w:tcPr>
          <w:p w14:paraId="4BCE0552" w14:textId="77777777" w:rsidR="004F1F5F" w:rsidRPr="004F1F5F" w:rsidRDefault="004F1F5F" w:rsidP="004F1F5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F1F5F">
              <w:rPr>
                <w:rFonts w:ascii="Arial" w:eastAsia="Calibri" w:hAnsi="Arial" w:cs="Arial"/>
                <w:sz w:val="20"/>
                <w:szCs w:val="20"/>
              </w:rPr>
              <w:t>Student ID number</w:t>
            </w:r>
          </w:p>
          <w:p w14:paraId="39AEEA70" w14:textId="77777777" w:rsidR="004F1F5F" w:rsidRPr="004F1F5F" w:rsidRDefault="004F1F5F" w:rsidP="004F1F5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664A7C1" w14:textId="77777777" w:rsidR="004F1F5F" w:rsidRPr="004F1F5F" w:rsidRDefault="004F1F5F" w:rsidP="004F1F5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1F5F" w:rsidRPr="004F1F5F" w14:paraId="754AA6F6" w14:textId="77777777" w:rsidTr="00244E12">
        <w:tc>
          <w:tcPr>
            <w:tcW w:w="4248" w:type="dxa"/>
          </w:tcPr>
          <w:p w14:paraId="11DE2F2C" w14:textId="77777777" w:rsidR="004F1F5F" w:rsidRPr="004F1F5F" w:rsidRDefault="004F1F5F" w:rsidP="004F1F5F">
            <w:pPr>
              <w:tabs>
                <w:tab w:val="center" w:pos="137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4F1F5F">
              <w:rPr>
                <w:rFonts w:ascii="Arial" w:eastAsia="Calibri" w:hAnsi="Arial" w:cs="Arial"/>
                <w:sz w:val="20"/>
                <w:szCs w:val="20"/>
              </w:rPr>
              <w:t>School / Department</w:t>
            </w:r>
          </w:p>
          <w:p w14:paraId="13C462F5" w14:textId="77777777" w:rsidR="004F1F5F" w:rsidRPr="004F1F5F" w:rsidRDefault="004F1F5F" w:rsidP="004F1F5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0151EC7" w14:textId="77777777" w:rsidR="004F1F5F" w:rsidRPr="004F1F5F" w:rsidRDefault="004F1F5F" w:rsidP="004F1F5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1F5F" w:rsidRPr="004F1F5F" w14:paraId="0C7DE522" w14:textId="77777777" w:rsidTr="00244E12">
        <w:tc>
          <w:tcPr>
            <w:tcW w:w="4248" w:type="dxa"/>
          </w:tcPr>
          <w:p w14:paraId="4BF41025" w14:textId="77777777" w:rsidR="004F1F5F" w:rsidRPr="004F1F5F" w:rsidRDefault="004F1F5F" w:rsidP="004F1F5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F1F5F">
              <w:rPr>
                <w:rFonts w:ascii="Arial" w:eastAsia="Calibri" w:hAnsi="Arial" w:cs="Arial"/>
                <w:sz w:val="20"/>
                <w:szCs w:val="20"/>
              </w:rPr>
              <w:t>Faculty</w:t>
            </w:r>
          </w:p>
          <w:p w14:paraId="6D1C411E" w14:textId="77777777" w:rsidR="004F1F5F" w:rsidRPr="004F1F5F" w:rsidRDefault="004F1F5F" w:rsidP="004F1F5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FFB0864" w14:textId="77777777" w:rsidR="004F1F5F" w:rsidRPr="004F1F5F" w:rsidRDefault="004F1F5F" w:rsidP="004F1F5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1F5F" w:rsidRPr="004F1F5F" w14:paraId="4761A4E2" w14:textId="77777777" w:rsidTr="00244E12">
        <w:tc>
          <w:tcPr>
            <w:tcW w:w="4248" w:type="dxa"/>
          </w:tcPr>
          <w:p w14:paraId="54CC061E" w14:textId="77777777" w:rsidR="004F1F5F" w:rsidRPr="004F1F5F" w:rsidRDefault="004F1F5F" w:rsidP="004F1F5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F1F5F">
              <w:rPr>
                <w:rFonts w:ascii="Arial" w:eastAsia="Calibri" w:hAnsi="Arial" w:cs="Arial"/>
                <w:sz w:val="20"/>
                <w:szCs w:val="20"/>
              </w:rPr>
              <w:t>Main supervisor</w:t>
            </w:r>
          </w:p>
          <w:p w14:paraId="321392A7" w14:textId="77777777" w:rsidR="004F1F5F" w:rsidRPr="004F1F5F" w:rsidRDefault="004F1F5F" w:rsidP="004F1F5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F1F5F">
              <w:rPr>
                <w:rFonts w:ascii="Arial" w:eastAsia="Calibri" w:hAnsi="Arial" w:cs="Arial"/>
                <w:sz w:val="20"/>
                <w:szCs w:val="20"/>
              </w:rPr>
              <w:t>(full name and title)</w:t>
            </w:r>
          </w:p>
        </w:tc>
        <w:tc>
          <w:tcPr>
            <w:tcW w:w="5953" w:type="dxa"/>
          </w:tcPr>
          <w:p w14:paraId="33EDDDC5" w14:textId="77777777" w:rsidR="004F1F5F" w:rsidRPr="004F1F5F" w:rsidRDefault="004F1F5F" w:rsidP="004F1F5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1F5F" w:rsidRPr="004F1F5F" w14:paraId="195C0C1B" w14:textId="77777777" w:rsidTr="00244E12">
        <w:tc>
          <w:tcPr>
            <w:tcW w:w="4248" w:type="dxa"/>
          </w:tcPr>
          <w:p w14:paraId="07FF5589" w14:textId="77777777" w:rsidR="004F1F5F" w:rsidRPr="004F1F5F" w:rsidRDefault="004F1F5F" w:rsidP="004F1F5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F1F5F">
              <w:rPr>
                <w:rFonts w:ascii="Arial" w:eastAsia="Calibri" w:hAnsi="Arial" w:cs="Arial"/>
                <w:sz w:val="20"/>
                <w:szCs w:val="20"/>
              </w:rPr>
              <w:t>School / Department postgraduate administrator</w:t>
            </w:r>
          </w:p>
        </w:tc>
        <w:tc>
          <w:tcPr>
            <w:tcW w:w="5953" w:type="dxa"/>
          </w:tcPr>
          <w:p w14:paraId="69811DAB" w14:textId="77777777" w:rsidR="004F1F5F" w:rsidRPr="004F1F5F" w:rsidRDefault="004F1F5F" w:rsidP="004F1F5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B491942" w14:textId="5935A96A" w:rsidR="004F1F5F" w:rsidRPr="005C7466" w:rsidRDefault="004F1F5F" w:rsidP="004F1F5F">
      <w:pPr>
        <w:pStyle w:val="NoSpacing"/>
        <w:rPr>
          <w:sz w:val="4"/>
          <w:szCs w:val="4"/>
        </w:rPr>
      </w:pPr>
    </w:p>
    <w:p w14:paraId="32911B3E" w14:textId="77777777" w:rsidR="00242878" w:rsidRDefault="00242878" w:rsidP="004F1F5F">
      <w:pPr>
        <w:pStyle w:val="NoSpacing"/>
      </w:pPr>
    </w:p>
    <w:p w14:paraId="6D58357A" w14:textId="77777777" w:rsidR="00226191" w:rsidRDefault="00226191" w:rsidP="004F1F5F">
      <w:pPr>
        <w:pStyle w:val="NoSpacing"/>
      </w:pPr>
    </w:p>
    <w:p w14:paraId="05BF2842" w14:textId="24710D55" w:rsidR="00226191" w:rsidRDefault="00226191" w:rsidP="00226191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226191">
        <w:rPr>
          <w:rFonts w:ascii="Arial" w:eastAsia="Times New Roman" w:hAnsi="Arial" w:cs="Arial"/>
          <w:sz w:val="20"/>
          <w:szCs w:val="20"/>
          <w:lang w:eastAsia="en-GB"/>
        </w:rPr>
        <w:t xml:space="preserve">Disabled PGR students can be offered </w:t>
      </w:r>
      <w:hyperlink r:id="rId12" w:tgtFrame="_blank" w:history="1">
        <w:r w:rsidR="00F9565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alternative exam arrangements</w:t>
        </w:r>
      </w:hyperlink>
      <w:r w:rsidRPr="00226191">
        <w:rPr>
          <w:rFonts w:ascii="Arial" w:eastAsia="Times New Roman" w:hAnsi="Arial" w:cs="Arial"/>
          <w:sz w:val="20"/>
          <w:szCs w:val="20"/>
          <w:lang w:eastAsia="en-GB"/>
        </w:rPr>
        <w:t>. The main supervisor must discuss this with the student and complete this section. </w:t>
      </w:r>
    </w:p>
    <w:p w14:paraId="2C2B601C" w14:textId="77777777" w:rsidR="00226191" w:rsidRPr="00226191" w:rsidRDefault="00226191" w:rsidP="002261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101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6526"/>
      </w:tblGrid>
      <w:tr w:rsidR="00226191" w:rsidRPr="00226191" w14:paraId="3E53C6F6" w14:textId="77777777" w:rsidTr="00226191">
        <w:trPr>
          <w:trHeight w:val="300"/>
        </w:trPr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832A3" w14:textId="2409CF80" w:rsidR="00226191" w:rsidRPr="00226191" w:rsidRDefault="00B4629F" w:rsidP="002261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Please list the requested alternative </w:t>
            </w:r>
            <w:r w:rsidR="001D0F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exam arrangements.</w:t>
            </w:r>
            <w:r w:rsidR="00226191" w:rsidRPr="0022619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06174" w14:textId="77777777" w:rsidR="00226191" w:rsidRDefault="00226191" w:rsidP="002261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2619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14:paraId="4E4D875F" w14:textId="77777777" w:rsidR="00226191" w:rsidRDefault="00226191" w:rsidP="002261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BC22606" w14:textId="77777777" w:rsidR="00922A87" w:rsidRDefault="00922A87" w:rsidP="002261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2E24051" w14:textId="77777777" w:rsidR="00922A87" w:rsidRDefault="00922A87" w:rsidP="002261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B3B55B4" w14:textId="77777777" w:rsidR="00226191" w:rsidRPr="00226191" w:rsidRDefault="00226191" w:rsidP="002261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26191" w:rsidRPr="00226191" w14:paraId="7BC52B71" w14:textId="77777777" w:rsidTr="00226191">
        <w:trPr>
          <w:trHeight w:val="300"/>
        </w:trPr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66FB0" w14:textId="77777777" w:rsidR="00226191" w:rsidRDefault="00226191" w:rsidP="002261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2619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Does the student have a study support plan from Disability Services? </w:t>
            </w:r>
          </w:p>
          <w:p w14:paraId="2F04ACC6" w14:textId="77777777" w:rsidR="00226191" w:rsidRPr="00226191" w:rsidRDefault="00226191" w:rsidP="002261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3D9C5" w14:textId="77777777" w:rsidR="00226191" w:rsidRDefault="00226191" w:rsidP="002261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2619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 / NO </w:t>
            </w:r>
          </w:p>
          <w:p w14:paraId="6F17C9E6" w14:textId="77777777" w:rsidR="00922A87" w:rsidRDefault="00922A87" w:rsidP="00226191">
            <w:pPr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</w:p>
          <w:p w14:paraId="616506DD" w14:textId="77777777" w:rsidR="00922A87" w:rsidRPr="00226191" w:rsidRDefault="00922A87" w:rsidP="002261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B718F62" w14:textId="77777777" w:rsidR="00226191" w:rsidRDefault="00226191" w:rsidP="00226191">
      <w:pPr>
        <w:pStyle w:val="NoSpacing"/>
      </w:pPr>
    </w:p>
    <w:p w14:paraId="18A4CC9D" w14:textId="7EA97137" w:rsidR="00226191" w:rsidRDefault="00226191"/>
    <w:p w14:paraId="2BF85CBE" w14:textId="45694424" w:rsidR="00922A87" w:rsidRDefault="00922A87">
      <w:r>
        <w:br w:type="page"/>
      </w:r>
    </w:p>
    <w:p w14:paraId="398D329A" w14:textId="66D670D7" w:rsidR="00EF2661" w:rsidRDefault="00DA5614" w:rsidP="00D970DC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A</w:t>
      </w:r>
      <w:r w:rsidR="00EF2661">
        <w:rPr>
          <w:rFonts w:ascii="Arial" w:eastAsia="Calibri" w:hAnsi="Arial" w:cs="Arial"/>
          <w:b/>
          <w:sz w:val="20"/>
          <w:szCs w:val="20"/>
        </w:rPr>
        <w:t>pproval</w:t>
      </w:r>
    </w:p>
    <w:p w14:paraId="2CE2747C" w14:textId="2DB31F8E" w:rsidR="007F594A" w:rsidRPr="007F594A" w:rsidRDefault="007F594A" w:rsidP="00D970DC">
      <w:pPr>
        <w:rPr>
          <w:rFonts w:ascii="Arial" w:eastAsia="Calibri" w:hAnsi="Arial" w:cs="Arial"/>
          <w:bCs/>
          <w:sz w:val="20"/>
          <w:szCs w:val="20"/>
        </w:rPr>
      </w:pPr>
      <w:r w:rsidRPr="007F594A">
        <w:rPr>
          <w:rFonts w:ascii="Arial" w:eastAsia="Calibri" w:hAnsi="Arial" w:cs="Arial"/>
          <w:bCs/>
          <w:sz w:val="20"/>
          <w:szCs w:val="20"/>
        </w:rPr>
        <w:t>Signatures can be typed.</w:t>
      </w:r>
    </w:p>
    <w:p w14:paraId="6EDCFAD1" w14:textId="77777777" w:rsidR="00864688" w:rsidRPr="00864688" w:rsidRDefault="00864688" w:rsidP="00864688">
      <w:pPr>
        <w:spacing w:after="0" w:line="240" w:lineRule="auto"/>
        <w:rPr>
          <w:rFonts w:ascii="Arial" w:eastAsia="Calibri" w:hAnsi="Arial" w:cs="Arial"/>
          <w:b/>
          <w:sz w:val="4"/>
          <w:szCs w:val="4"/>
        </w:rPr>
      </w:pPr>
    </w:p>
    <w:p w14:paraId="2E8F2794" w14:textId="77777777" w:rsidR="00EF55AB" w:rsidRPr="00EF55AB" w:rsidRDefault="00EF55AB" w:rsidP="00EF55AB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EF55AB">
        <w:rPr>
          <w:rFonts w:ascii="Arial" w:eastAsia="Calibri" w:hAnsi="Arial" w:cs="Arial"/>
          <w:b/>
          <w:sz w:val="20"/>
          <w:szCs w:val="20"/>
        </w:rPr>
        <w:t>Main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148"/>
      </w:tblGrid>
      <w:tr w:rsidR="00EF55AB" w:rsidRPr="00EF55AB" w14:paraId="0EDA6092" w14:textId="77777777" w:rsidTr="00AE51A9">
        <w:tc>
          <w:tcPr>
            <w:tcW w:w="6374" w:type="dxa"/>
          </w:tcPr>
          <w:p w14:paraId="44EE11C9" w14:textId="77777777" w:rsidR="00EF55AB" w:rsidRPr="00EF55AB" w:rsidRDefault="00EF55AB" w:rsidP="00EF55A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F55AB">
              <w:rPr>
                <w:rFonts w:ascii="Arial" w:eastAsia="Calibri" w:hAnsi="Arial" w:cs="Arial"/>
                <w:sz w:val="20"/>
                <w:szCs w:val="20"/>
              </w:rPr>
              <w:t>Signature:</w:t>
            </w:r>
          </w:p>
          <w:p w14:paraId="7C2D2E9F" w14:textId="77777777" w:rsidR="00EF55AB" w:rsidRPr="00EF55AB" w:rsidRDefault="00EF55AB" w:rsidP="00EF55A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628B76" w14:textId="77777777" w:rsidR="00EF55AB" w:rsidRPr="00EF55AB" w:rsidRDefault="00EF55AB" w:rsidP="00EF55A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F55AB">
              <w:rPr>
                <w:rFonts w:ascii="Arial" w:eastAsia="Calibri" w:hAnsi="Arial" w:cs="Arial"/>
                <w:sz w:val="20"/>
                <w:szCs w:val="20"/>
              </w:rPr>
              <w:t>Name:</w:t>
            </w:r>
          </w:p>
        </w:tc>
        <w:tc>
          <w:tcPr>
            <w:tcW w:w="3148" w:type="dxa"/>
          </w:tcPr>
          <w:p w14:paraId="1B8D17E5" w14:textId="77777777" w:rsidR="00EF55AB" w:rsidRPr="00EF55AB" w:rsidRDefault="00EF55AB" w:rsidP="00EF55A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F55AB">
              <w:rPr>
                <w:rFonts w:ascii="Arial" w:eastAsia="Calibri" w:hAnsi="Arial" w:cs="Arial"/>
                <w:sz w:val="20"/>
                <w:szCs w:val="20"/>
              </w:rPr>
              <w:t xml:space="preserve">Date: </w:t>
            </w:r>
          </w:p>
        </w:tc>
      </w:tr>
    </w:tbl>
    <w:p w14:paraId="05A354A5" w14:textId="77777777" w:rsidR="004D2AA4" w:rsidRDefault="004D2AA4" w:rsidP="004D2AA4">
      <w:pPr>
        <w:pStyle w:val="paragraph"/>
        <w:spacing w:before="0" w:beforeAutospacing="0" w:after="0" w:afterAutospacing="0"/>
        <w:ind w:left="555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27DE0AB" w14:textId="50837BC1" w:rsidR="004D2AA4" w:rsidRDefault="004D2AA4" w:rsidP="004D2A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School PGR Director</w:t>
      </w:r>
      <w:r w:rsidRPr="00864688">
        <w:rPr>
          <w:rFonts w:ascii="Arial" w:eastAsia="Calibri" w:hAnsi="Arial" w:cs="Arial"/>
          <w:b/>
          <w:sz w:val="20"/>
          <w:szCs w:val="20"/>
        </w:rPr>
        <w:t xml:space="preserve"> or </w:t>
      </w:r>
      <w:r w:rsidR="00E73E70">
        <w:rPr>
          <w:rFonts w:ascii="Arial" w:eastAsia="Calibri" w:hAnsi="Arial" w:cs="Arial"/>
          <w:b/>
          <w:sz w:val="20"/>
          <w:szCs w:val="20"/>
        </w:rPr>
        <w:t>delegate</w:t>
      </w:r>
    </w:p>
    <w:p w14:paraId="35BC952E" w14:textId="77777777" w:rsidR="004D2AA4" w:rsidRDefault="004D2AA4" w:rsidP="004D2A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41FC36F7" w14:textId="0E8CBC2D" w:rsidR="00897579" w:rsidRDefault="00897579" w:rsidP="004D2A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I have checked any requested </w:t>
      </w:r>
      <w:r w:rsidR="00CA523C">
        <w:rPr>
          <w:rStyle w:val="normaltextrun"/>
          <w:rFonts w:ascii="Arial" w:hAnsi="Arial" w:cs="Arial"/>
          <w:sz w:val="20"/>
          <w:szCs w:val="20"/>
        </w:rPr>
        <w:t>alternative exam arrangements</w:t>
      </w:r>
      <w:r>
        <w:rPr>
          <w:rStyle w:val="normaltextrun"/>
          <w:rFonts w:ascii="Arial" w:hAnsi="Arial" w:cs="Arial"/>
          <w:sz w:val="20"/>
          <w:szCs w:val="20"/>
        </w:rPr>
        <w:t xml:space="preserve"> for a disabled PGR student, and the following </w:t>
      </w:r>
      <w:r w:rsidR="00CA523C">
        <w:rPr>
          <w:rStyle w:val="normaltextrun"/>
          <w:rFonts w:ascii="Arial" w:hAnsi="Arial" w:cs="Arial"/>
          <w:sz w:val="20"/>
          <w:szCs w:val="20"/>
        </w:rPr>
        <w:t>arrangements</w:t>
      </w:r>
      <w:r>
        <w:rPr>
          <w:rStyle w:val="normaltextrun"/>
          <w:rFonts w:ascii="Arial" w:hAnsi="Arial" w:cs="Arial"/>
          <w:sz w:val="20"/>
          <w:szCs w:val="20"/>
        </w:rPr>
        <w:t xml:space="preserve"> will be implemented.</w:t>
      </w:r>
      <w:r>
        <w:rPr>
          <w:rStyle w:val="eop"/>
          <w:rFonts w:ascii="Arial" w:hAnsi="Arial" w:cs="Arial"/>
          <w:sz w:val="20"/>
          <w:szCs w:val="20"/>
        </w:rPr>
        <w:t>  </w:t>
      </w:r>
    </w:p>
    <w:p w14:paraId="0E30FF48" w14:textId="77777777" w:rsidR="004D2AA4" w:rsidRDefault="00897579" w:rsidP="008975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86"/>
      </w:tblGrid>
      <w:tr w:rsidR="004D2AA4" w14:paraId="0C7635D1" w14:textId="77777777" w:rsidTr="004D2AA4">
        <w:tc>
          <w:tcPr>
            <w:tcW w:w="10586" w:type="dxa"/>
          </w:tcPr>
          <w:p w14:paraId="70426BAF" w14:textId="77777777" w:rsidR="004D2AA4" w:rsidRDefault="004D2AA4" w:rsidP="008975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CDFFDCC" w14:textId="77777777" w:rsidR="004D2AA4" w:rsidRDefault="004D2AA4" w:rsidP="008975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F58CB25" w14:textId="77777777" w:rsidR="004D2AA4" w:rsidRDefault="004D2AA4" w:rsidP="008975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03D577FA" w14:textId="4E9D9384" w:rsidR="00897579" w:rsidRDefault="00897579" w:rsidP="008975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51F4DF8" w14:textId="76784AC5" w:rsidR="00897579" w:rsidRDefault="00897579" w:rsidP="00897579">
      <w:pPr>
        <w:pStyle w:val="paragraph"/>
        <w:spacing w:before="0" w:beforeAutospacing="0" w:after="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 </w:t>
      </w:r>
    </w:p>
    <w:p w14:paraId="2CFEF4FE" w14:textId="51EC500E" w:rsidR="00897579" w:rsidRDefault="00897579" w:rsidP="004D2A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I have ensured that the examiners and, if appointed, the independent chair are aware of the actions they need to take.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C097C34" w14:textId="77777777" w:rsidR="00897579" w:rsidRDefault="00897579" w:rsidP="004D2A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22EEBF1E" w14:textId="77777777" w:rsidR="00897579" w:rsidRDefault="00897579" w:rsidP="004D2A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To confirm this, click on the box.</w:t>
      </w:r>
      <w:r>
        <w:rPr>
          <w:rStyle w:val="normaltextrun"/>
          <w:rFonts w:ascii="Arial" w:hAnsi="Arial" w:cs="Arial"/>
          <w:sz w:val="32"/>
          <w:szCs w:val="32"/>
        </w:rPr>
        <w:t xml:space="preserve"> </w:t>
      </w:r>
      <w:r>
        <w:rPr>
          <w:rStyle w:val="contentcontrolboundarysink"/>
          <w:rFonts w:ascii="Arial" w:hAnsi="Arial" w:cs="Arial"/>
          <w:sz w:val="32"/>
          <w:szCs w:val="32"/>
        </w:rPr>
        <w:t>​</w:t>
      </w:r>
      <w:r>
        <w:rPr>
          <w:rStyle w:val="normaltextrun"/>
          <w:rFonts w:ascii="MS Gothic" w:eastAsia="MS Gothic" w:hAnsi="MS Gothic" w:cs="Segoe UI" w:hint="eastAsia"/>
          <w:sz w:val="32"/>
          <w:szCs w:val="32"/>
        </w:rPr>
        <w:t>☐</w:t>
      </w:r>
      <w:r>
        <w:rPr>
          <w:rStyle w:val="contentcontrolboundarysink"/>
          <w:rFonts w:ascii="Arial" w:hAnsi="Arial" w:cs="Arial"/>
          <w:sz w:val="32"/>
          <w:szCs w:val="32"/>
        </w:rPr>
        <w:t>​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97B7508" w14:textId="77777777" w:rsidR="00DA5614" w:rsidRDefault="00DA5614" w:rsidP="0086468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148"/>
      </w:tblGrid>
      <w:tr w:rsidR="00864688" w:rsidRPr="00864688" w14:paraId="49B151CC" w14:textId="77777777" w:rsidTr="00AE51A9">
        <w:tc>
          <w:tcPr>
            <w:tcW w:w="6374" w:type="dxa"/>
          </w:tcPr>
          <w:p w14:paraId="1ACCDFD3" w14:textId="77777777" w:rsidR="00864688" w:rsidRPr="00864688" w:rsidRDefault="00864688" w:rsidP="0086468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64688">
              <w:rPr>
                <w:rFonts w:ascii="Arial" w:eastAsia="Calibri" w:hAnsi="Arial" w:cs="Arial"/>
                <w:sz w:val="20"/>
                <w:szCs w:val="20"/>
              </w:rPr>
              <w:t>Signature:</w:t>
            </w:r>
          </w:p>
          <w:p w14:paraId="40B37460" w14:textId="77777777" w:rsidR="00864688" w:rsidRPr="00864688" w:rsidRDefault="00864688" w:rsidP="0086468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844EBB" w14:textId="77777777" w:rsidR="00864688" w:rsidRPr="00864688" w:rsidRDefault="00864688" w:rsidP="0086468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64688">
              <w:rPr>
                <w:rFonts w:ascii="Arial" w:eastAsia="Calibri" w:hAnsi="Arial" w:cs="Arial"/>
                <w:sz w:val="20"/>
                <w:szCs w:val="20"/>
              </w:rPr>
              <w:t>Name:</w:t>
            </w:r>
          </w:p>
        </w:tc>
        <w:tc>
          <w:tcPr>
            <w:tcW w:w="3148" w:type="dxa"/>
          </w:tcPr>
          <w:p w14:paraId="51CD3D31" w14:textId="77777777" w:rsidR="00864688" w:rsidRPr="00864688" w:rsidRDefault="00864688" w:rsidP="0086468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64688">
              <w:rPr>
                <w:rFonts w:ascii="Arial" w:eastAsia="Calibri" w:hAnsi="Arial" w:cs="Arial"/>
                <w:sz w:val="20"/>
                <w:szCs w:val="20"/>
              </w:rPr>
              <w:t xml:space="preserve">Date: </w:t>
            </w:r>
          </w:p>
        </w:tc>
      </w:tr>
    </w:tbl>
    <w:p w14:paraId="329BE683" w14:textId="77777777" w:rsidR="00864688" w:rsidRPr="00864688" w:rsidRDefault="00864688" w:rsidP="00864688">
      <w:pPr>
        <w:spacing w:after="0" w:line="240" w:lineRule="auto"/>
        <w:rPr>
          <w:rFonts w:ascii="Arial" w:eastAsia="Calibri" w:hAnsi="Arial" w:cs="Arial"/>
          <w:b/>
          <w:sz w:val="4"/>
          <w:szCs w:val="4"/>
        </w:rPr>
      </w:pPr>
    </w:p>
    <w:p w14:paraId="5163E3CD" w14:textId="77777777" w:rsidR="00DA5614" w:rsidRDefault="00DA5614" w:rsidP="0086468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7BD883FA" w14:textId="77777777" w:rsidR="00DA5614" w:rsidRDefault="00DA5614" w:rsidP="0086468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1E6FC8B" w14:textId="4A69CC37" w:rsidR="00864688" w:rsidRDefault="00AF7A50" w:rsidP="0086468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Faculty </w:t>
      </w:r>
      <w:r w:rsidR="00E742AE">
        <w:rPr>
          <w:rFonts w:ascii="Arial" w:eastAsia="Calibri" w:hAnsi="Arial" w:cs="Arial"/>
          <w:b/>
          <w:sz w:val="20"/>
          <w:szCs w:val="20"/>
        </w:rPr>
        <w:t>Academic</w:t>
      </w:r>
      <w:r w:rsidR="00864688" w:rsidRPr="00864688">
        <w:rPr>
          <w:rFonts w:ascii="Arial" w:eastAsia="Calibri" w:hAnsi="Arial" w:cs="Arial"/>
          <w:b/>
          <w:sz w:val="20"/>
          <w:szCs w:val="20"/>
        </w:rPr>
        <w:t xml:space="preserve"> Director </w:t>
      </w:r>
      <w:r w:rsidR="00E742AE">
        <w:rPr>
          <w:rFonts w:ascii="Arial" w:eastAsia="Calibri" w:hAnsi="Arial" w:cs="Arial"/>
          <w:b/>
          <w:sz w:val="20"/>
          <w:szCs w:val="20"/>
        </w:rPr>
        <w:t xml:space="preserve">(PGR) </w:t>
      </w:r>
      <w:r w:rsidR="00864688" w:rsidRPr="00864688">
        <w:rPr>
          <w:rFonts w:ascii="Arial" w:eastAsia="Calibri" w:hAnsi="Arial" w:cs="Arial"/>
          <w:b/>
          <w:sz w:val="20"/>
          <w:szCs w:val="20"/>
        </w:rPr>
        <w:t xml:space="preserve">or </w:t>
      </w:r>
      <w:r w:rsidR="00E742AE">
        <w:rPr>
          <w:rFonts w:ascii="Arial" w:eastAsia="Calibri" w:hAnsi="Arial" w:cs="Arial"/>
          <w:b/>
          <w:sz w:val="20"/>
          <w:szCs w:val="20"/>
        </w:rPr>
        <w:t>delegate</w:t>
      </w:r>
    </w:p>
    <w:p w14:paraId="169DA04D" w14:textId="77777777" w:rsidR="004D2AA4" w:rsidRDefault="004D2AA4" w:rsidP="00864688">
      <w:pPr>
        <w:spacing w:after="0" w:line="240" w:lineRule="auto"/>
        <w:rPr>
          <w:rFonts w:eastAsia="Calibri"/>
          <w:b/>
        </w:rPr>
      </w:pPr>
    </w:p>
    <w:p w14:paraId="71129E8F" w14:textId="09B43BFC" w:rsidR="00922A87" w:rsidRDefault="00481F8C" w:rsidP="00922A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81F8C">
        <w:rPr>
          <w:rStyle w:val="normaltextrun"/>
          <w:rFonts w:ascii="Arial" w:hAnsi="Arial" w:cs="Arial"/>
          <w:sz w:val="20"/>
          <w:szCs w:val="20"/>
        </w:rPr>
        <w:t>I have approved any Group 2 alternative exam arrangements or, if a Study Support Plan is not in place, the Associate Pro Vice-Chancellor (PGR) has approved the Group 2 arrangements.</w:t>
      </w:r>
      <w:r w:rsidR="00922A87">
        <w:rPr>
          <w:rStyle w:val="normaltextrun"/>
          <w:rFonts w:ascii="Arial" w:hAnsi="Arial" w:cs="Arial"/>
          <w:sz w:val="20"/>
          <w:szCs w:val="20"/>
        </w:rPr>
        <w:t> </w:t>
      </w:r>
      <w:r w:rsidR="00922A87">
        <w:rPr>
          <w:rStyle w:val="eop"/>
          <w:rFonts w:ascii="Arial" w:hAnsi="Arial" w:cs="Arial"/>
          <w:sz w:val="20"/>
          <w:szCs w:val="20"/>
        </w:rPr>
        <w:t> </w:t>
      </w:r>
    </w:p>
    <w:p w14:paraId="7259D7BF" w14:textId="77777777" w:rsidR="00922A87" w:rsidRDefault="00922A87" w:rsidP="00922A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To confirm this, click on the box.</w:t>
      </w:r>
      <w:r>
        <w:rPr>
          <w:rStyle w:val="normaltextrun"/>
          <w:rFonts w:ascii="Arial" w:hAnsi="Arial" w:cs="Arial"/>
          <w:sz w:val="32"/>
          <w:szCs w:val="32"/>
        </w:rPr>
        <w:t xml:space="preserve"> </w:t>
      </w:r>
      <w:r>
        <w:rPr>
          <w:rStyle w:val="contentcontrolboundarysink"/>
          <w:rFonts w:ascii="Arial" w:hAnsi="Arial" w:cs="Arial"/>
          <w:sz w:val="32"/>
          <w:szCs w:val="32"/>
        </w:rPr>
        <w:t>​</w:t>
      </w:r>
      <w:r>
        <w:rPr>
          <w:rStyle w:val="normaltextrun"/>
          <w:rFonts w:ascii="MS Gothic" w:eastAsia="MS Gothic" w:hAnsi="MS Gothic" w:cs="Segoe UI" w:hint="eastAsia"/>
          <w:sz w:val="32"/>
          <w:szCs w:val="32"/>
        </w:rPr>
        <w:t>☐</w:t>
      </w:r>
      <w:r>
        <w:rPr>
          <w:rStyle w:val="contentcontrolboundarysink"/>
          <w:rFonts w:ascii="Arial" w:hAnsi="Arial" w:cs="Arial"/>
          <w:sz w:val="32"/>
          <w:szCs w:val="32"/>
        </w:rPr>
        <w:t>​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EE23F2D" w14:textId="77777777" w:rsidR="004D2AA4" w:rsidRDefault="004D2AA4" w:rsidP="00864688">
      <w:pPr>
        <w:spacing w:after="0" w:line="240" w:lineRule="auto"/>
        <w:rPr>
          <w:rFonts w:eastAsia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148"/>
      </w:tblGrid>
      <w:tr w:rsidR="00864688" w:rsidRPr="00864688" w14:paraId="1D3B83EF" w14:textId="77777777" w:rsidTr="00AE51A9">
        <w:tc>
          <w:tcPr>
            <w:tcW w:w="6374" w:type="dxa"/>
          </w:tcPr>
          <w:p w14:paraId="357328E1" w14:textId="77777777" w:rsidR="00864688" w:rsidRPr="00864688" w:rsidRDefault="00864688" w:rsidP="0086468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64688">
              <w:rPr>
                <w:rFonts w:ascii="Arial" w:eastAsia="Calibri" w:hAnsi="Arial" w:cs="Arial"/>
                <w:sz w:val="20"/>
                <w:szCs w:val="20"/>
              </w:rPr>
              <w:t>Signature:</w:t>
            </w:r>
          </w:p>
          <w:p w14:paraId="1DF4050D" w14:textId="77777777" w:rsidR="00864688" w:rsidRPr="00864688" w:rsidRDefault="00864688" w:rsidP="0086468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7277E0" w14:textId="77777777" w:rsidR="00864688" w:rsidRPr="00864688" w:rsidRDefault="00864688" w:rsidP="0086468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64688">
              <w:rPr>
                <w:rFonts w:ascii="Arial" w:eastAsia="Calibri" w:hAnsi="Arial" w:cs="Arial"/>
                <w:sz w:val="20"/>
                <w:szCs w:val="20"/>
              </w:rPr>
              <w:t>Name:</w:t>
            </w:r>
          </w:p>
        </w:tc>
        <w:tc>
          <w:tcPr>
            <w:tcW w:w="3148" w:type="dxa"/>
          </w:tcPr>
          <w:p w14:paraId="036D900A" w14:textId="77777777" w:rsidR="00864688" w:rsidRPr="00864688" w:rsidRDefault="00864688" w:rsidP="0086468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64688">
              <w:rPr>
                <w:rFonts w:ascii="Arial" w:eastAsia="Calibri" w:hAnsi="Arial" w:cs="Arial"/>
                <w:sz w:val="20"/>
                <w:szCs w:val="20"/>
              </w:rPr>
              <w:t xml:space="preserve">Date: </w:t>
            </w:r>
          </w:p>
        </w:tc>
      </w:tr>
    </w:tbl>
    <w:p w14:paraId="7F7FEFA3" w14:textId="77777777" w:rsidR="006F51DC" w:rsidRDefault="006F51DC" w:rsidP="004C4695">
      <w:pPr>
        <w:jc w:val="right"/>
        <w:rPr>
          <w:rFonts w:ascii="Arial" w:eastAsia="Calibri" w:hAnsi="Arial" w:cs="Arial"/>
          <w:sz w:val="20"/>
          <w:szCs w:val="20"/>
        </w:rPr>
      </w:pPr>
    </w:p>
    <w:p w14:paraId="0F41396D" w14:textId="2FDB42D4" w:rsidR="004C4695" w:rsidRDefault="004C4695" w:rsidP="004C4695">
      <w:pPr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AQPO/</w:t>
      </w:r>
      <w:r w:rsidR="009558B7">
        <w:rPr>
          <w:rFonts w:ascii="Arial" w:eastAsia="Calibri" w:hAnsi="Arial" w:cs="Arial"/>
          <w:sz w:val="20"/>
          <w:szCs w:val="20"/>
        </w:rPr>
        <w:t>October</w:t>
      </w:r>
      <w:r w:rsidR="00DA5614">
        <w:rPr>
          <w:rFonts w:ascii="Arial" w:eastAsia="Calibri" w:hAnsi="Arial" w:cs="Arial"/>
          <w:sz w:val="20"/>
          <w:szCs w:val="20"/>
        </w:rPr>
        <w:t xml:space="preserve"> 2025</w:t>
      </w:r>
    </w:p>
    <w:sectPr w:rsidR="004C4695" w:rsidSect="000128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10" w:right="680" w:bottom="510" w:left="6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4686" w14:textId="77777777" w:rsidR="000D1C28" w:rsidRDefault="000D1C28" w:rsidP="00985963">
      <w:pPr>
        <w:spacing w:after="0" w:line="240" w:lineRule="auto"/>
      </w:pPr>
      <w:r>
        <w:separator/>
      </w:r>
    </w:p>
  </w:endnote>
  <w:endnote w:type="continuationSeparator" w:id="0">
    <w:p w14:paraId="05D2334A" w14:textId="77777777" w:rsidR="000D1C28" w:rsidRDefault="000D1C28" w:rsidP="0098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7B0B" w14:textId="77777777" w:rsidR="0078522D" w:rsidRDefault="00785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59189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005681" w14:textId="509273C0" w:rsidR="00242878" w:rsidRDefault="002428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4A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4A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101B64" w14:textId="77777777" w:rsidR="00242878" w:rsidRDefault="002428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8177" w14:textId="77777777" w:rsidR="0078522D" w:rsidRDefault="00785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28120" w14:textId="77777777" w:rsidR="000D1C28" w:rsidRDefault="000D1C28" w:rsidP="00985963">
      <w:pPr>
        <w:spacing w:after="0" w:line="240" w:lineRule="auto"/>
      </w:pPr>
      <w:r>
        <w:separator/>
      </w:r>
    </w:p>
  </w:footnote>
  <w:footnote w:type="continuationSeparator" w:id="0">
    <w:p w14:paraId="70DC0854" w14:textId="77777777" w:rsidR="000D1C28" w:rsidRDefault="000D1C28" w:rsidP="00985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5BC5" w14:textId="77777777" w:rsidR="0078522D" w:rsidRDefault="00785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4BC1" w14:textId="77777777" w:rsidR="0078522D" w:rsidRDefault="007852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FAC7" w14:textId="77777777" w:rsidR="0078522D" w:rsidRDefault="00785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2647B"/>
    <w:multiLevelType w:val="hybridMultilevel"/>
    <w:tmpl w:val="1A6CF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A6E05"/>
    <w:multiLevelType w:val="hybridMultilevel"/>
    <w:tmpl w:val="2AE4C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05F61"/>
    <w:multiLevelType w:val="hybridMultilevel"/>
    <w:tmpl w:val="C81A1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88386">
    <w:abstractNumId w:val="2"/>
  </w:num>
  <w:num w:numId="2" w16cid:durableId="1518622271">
    <w:abstractNumId w:val="0"/>
  </w:num>
  <w:num w:numId="3" w16cid:durableId="131506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0DC"/>
    <w:rsid w:val="00012819"/>
    <w:rsid w:val="000975EB"/>
    <w:rsid w:val="000B6042"/>
    <w:rsid w:val="000D1C28"/>
    <w:rsid w:val="000E50ED"/>
    <w:rsid w:val="00103874"/>
    <w:rsid w:val="00125136"/>
    <w:rsid w:val="00130A86"/>
    <w:rsid w:val="001728E9"/>
    <w:rsid w:val="0018550E"/>
    <w:rsid w:val="001C4AE5"/>
    <w:rsid w:val="001D0F15"/>
    <w:rsid w:val="001E5FC1"/>
    <w:rsid w:val="00226191"/>
    <w:rsid w:val="00242878"/>
    <w:rsid w:val="00244AC6"/>
    <w:rsid w:val="00244E12"/>
    <w:rsid w:val="002566B8"/>
    <w:rsid w:val="002A3209"/>
    <w:rsid w:val="002B088F"/>
    <w:rsid w:val="002E04F8"/>
    <w:rsid w:val="002F2007"/>
    <w:rsid w:val="0037068B"/>
    <w:rsid w:val="003716C4"/>
    <w:rsid w:val="00430077"/>
    <w:rsid w:val="00481AEF"/>
    <w:rsid w:val="00481F8C"/>
    <w:rsid w:val="0048445A"/>
    <w:rsid w:val="004C4695"/>
    <w:rsid w:val="004D2AA4"/>
    <w:rsid w:val="004D37AE"/>
    <w:rsid w:val="004F1F5F"/>
    <w:rsid w:val="004F7A6E"/>
    <w:rsid w:val="00517623"/>
    <w:rsid w:val="005266C9"/>
    <w:rsid w:val="00542B88"/>
    <w:rsid w:val="00566230"/>
    <w:rsid w:val="005A5AB2"/>
    <w:rsid w:val="005A6769"/>
    <w:rsid w:val="005B7527"/>
    <w:rsid w:val="005C7466"/>
    <w:rsid w:val="005E0582"/>
    <w:rsid w:val="005E41F0"/>
    <w:rsid w:val="005E7BA6"/>
    <w:rsid w:val="00610018"/>
    <w:rsid w:val="00633376"/>
    <w:rsid w:val="006B28C6"/>
    <w:rsid w:val="006B564B"/>
    <w:rsid w:val="006D48E2"/>
    <w:rsid w:val="006F51DC"/>
    <w:rsid w:val="00704FB8"/>
    <w:rsid w:val="007073BC"/>
    <w:rsid w:val="00736ECA"/>
    <w:rsid w:val="007439EF"/>
    <w:rsid w:val="00747BB4"/>
    <w:rsid w:val="00772B64"/>
    <w:rsid w:val="0078522D"/>
    <w:rsid w:val="007B5933"/>
    <w:rsid w:val="007E3CB7"/>
    <w:rsid w:val="007F594A"/>
    <w:rsid w:val="00864688"/>
    <w:rsid w:val="00897579"/>
    <w:rsid w:val="00900679"/>
    <w:rsid w:val="00914A2E"/>
    <w:rsid w:val="00922A87"/>
    <w:rsid w:val="009278F0"/>
    <w:rsid w:val="00940BC3"/>
    <w:rsid w:val="0094176F"/>
    <w:rsid w:val="009558B7"/>
    <w:rsid w:val="00963622"/>
    <w:rsid w:val="00963FD9"/>
    <w:rsid w:val="00973B74"/>
    <w:rsid w:val="00980D20"/>
    <w:rsid w:val="00981FEC"/>
    <w:rsid w:val="00985963"/>
    <w:rsid w:val="00986E14"/>
    <w:rsid w:val="009D2EE7"/>
    <w:rsid w:val="009E1D65"/>
    <w:rsid w:val="00A17794"/>
    <w:rsid w:val="00AA0C6A"/>
    <w:rsid w:val="00AB5E25"/>
    <w:rsid w:val="00AE1813"/>
    <w:rsid w:val="00AF7A50"/>
    <w:rsid w:val="00B40B0D"/>
    <w:rsid w:val="00B428B3"/>
    <w:rsid w:val="00B4629F"/>
    <w:rsid w:val="00B758BC"/>
    <w:rsid w:val="00BA1EB3"/>
    <w:rsid w:val="00BC6AC1"/>
    <w:rsid w:val="00BF5815"/>
    <w:rsid w:val="00C16924"/>
    <w:rsid w:val="00CA523C"/>
    <w:rsid w:val="00CC28AB"/>
    <w:rsid w:val="00CE49BA"/>
    <w:rsid w:val="00D00E2C"/>
    <w:rsid w:val="00D10E3B"/>
    <w:rsid w:val="00D147D2"/>
    <w:rsid w:val="00D37D35"/>
    <w:rsid w:val="00D46E36"/>
    <w:rsid w:val="00D970DC"/>
    <w:rsid w:val="00D97442"/>
    <w:rsid w:val="00DA5614"/>
    <w:rsid w:val="00DB0D95"/>
    <w:rsid w:val="00DD772E"/>
    <w:rsid w:val="00DE7028"/>
    <w:rsid w:val="00DF0812"/>
    <w:rsid w:val="00E73E70"/>
    <w:rsid w:val="00E742AE"/>
    <w:rsid w:val="00E74A7E"/>
    <w:rsid w:val="00EC3873"/>
    <w:rsid w:val="00ED1FF9"/>
    <w:rsid w:val="00ED3682"/>
    <w:rsid w:val="00EF2661"/>
    <w:rsid w:val="00EF55AB"/>
    <w:rsid w:val="00F321C0"/>
    <w:rsid w:val="00F828F9"/>
    <w:rsid w:val="00F9565E"/>
    <w:rsid w:val="00FC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6C035"/>
  <w15:chartTrackingRefBased/>
  <w15:docId w15:val="{B599920A-ECD3-49E3-B8D3-C27A6131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596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59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9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596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EF26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F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688"/>
    <w:pPr>
      <w:ind w:left="720"/>
      <w:contextualSpacing/>
    </w:pPr>
  </w:style>
  <w:style w:type="paragraph" w:styleId="NoSpacing">
    <w:name w:val="No Spacing"/>
    <w:uiPriority w:val="1"/>
    <w:qFormat/>
    <w:rsid w:val="004F1F5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428B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3CB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42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878"/>
  </w:style>
  <w:style w:type="paragraph" w:styleId="Footer">
    <w:name w:val="footer"/>
    <w:basedOn w:val="Normal"/>
    <w:link w:val="FooterChar"/>
    <w:uiPriority w:val="99"/>
    <w:unhideWhenUsed/>
    <w:rsid w:val="00242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878"/>
  </w:style>
  <w:style w:type="character" w:styleId="PlaceholderText">
    <w:name w:val="Placeholder Text"/>
    <w:basedOn w:val="DefaultParagraphFont"/>
    <w:uiPriority w:val="99"/>
    <w:semiHidden/>
    <w:rsid w:val="00B40B0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F581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9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97579"/>
  </w:style>
  <w:style w:type="character" w:customStyle="1" w:styleId="eop">
    <w:name w:val="eop"/>
    <w:basedOn w:val="DefaultParagraphFont"/>
    <w:rsid w:val="00897579"/>
  </w:style>
  <w:style w:type="character" w:customStyle="1" w:styleId="contentcontrolboundarysink">
    <w:name w:val="contentcontrolboundarysink"/>
    <w:basedOn w:val="DefaultParagraphFont"/>
    <w:rsid w:val="0089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65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istol.ac.uk/academic-quality/pg/pgr-exam-accommodation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952494F898B4F805095D79C53A440" ma:contentTypeVersion="17" ma:contentTypeDescription="Create a new document." ma:contentTypeScope="" ma:versionID="045a3c6b2be0cbdbfe99bdd9982e4e53">
  <xsd:schema xmlns:xsd="http://www.w3.org/2001/XMLSchema" xmlns:xs="http://www.w3.org/2001/XMLSchema" xmlns:p="http://schemas.microsoft.com/office/2006/metadata/properties" xmlns:ns2="3203579a-198c-4def-8f62-76eeed6c48e4" xmlns:ns3="f0d926d8-6853-4f1d-b63c-f2a0db0e4c86" xmlns:ns4="edb9d0e4-5370-4cfb-9e4e-bdf6de379f60" targetNamespace="http://schemas.microsoft.com/office/2006/metadata/properties" ma:root="true" ma:fieldsID="e0acf49304866e65b65f931c46462b2c" ns2:_="" ns3:_="" ns4:_="">
    <xsd:import namespace="3203579a-198c-4def-8f62-76eeed6c48e4"/>
    <xsd:import namespace="f0d926d8-6853-4f1d-b63c-f2a0db0e4c86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3579a-198c-4def-8f62-76eeed6c4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926d8-6853-4f1d-b63c-f2a0db0e4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1093c48-f999-4c5c-b34c-b9157ddcd365}" ma:internalName="TaxCatchAll" ma:showField="CatchAllData" ma:web="f0d926d8-6853-4f1d-b63c-f2a0db0e4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3579a-198c-4def-8f62-76eeed6c48e4">
      <Terms xmlns="http://schemas.microsoft.com/office/infopath/2007/PartnerControls"/>
    </lcf76f155ced4ddcb4097134ff3c332f>
    <TaxCatchAll xmlns="edb9d0e4-5370-4cfb-9e4e-bdf6de379f60" xsi:nil="true"/>
  </documentManagement>
</p:properties>
</file>

<file path=customXml/itemProps1.xml><?xml version="1.0" encoding="utf-8"?>
<ds:datastoreItem xmlns:ds="http://schemas.openxmlformats.org/officeDocument/2006/customXml" ds:itemID="{CDE5EEED-05A3-41B2-9490-A3338D65C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3579a-198c-4def-8f62-76eeed6c48e4"/>
    <ds:schemaRef ds:uri="f0d926d8-6853-4f1d-b63c-f2a0db0e4c86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3B924-3970-4BA7-AB63-2ACD800EA3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6245D3-AE4F-4448-AB2D-EE47AEA3D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120B39-5D6A-408C-8824-72DB14BF71FA}">
  <ds:schemaRefs>
    <ds:schemaRef ds:uri="http://schemas.microsoft.com/office/2006/metadata/properties"/>
    <ds:schemaRef ds:uri="http://schemas.microsoft.com/office/infopath/2007/PartnerControls"/>
    <ds:schemaRef ds:uri="3203579a-198c-4def-8f62-76eeed6c48e4"/>
    <ds:schemaRef ds:uri="edb9d0e4-5370-4cfb-9e4e-bdf6de379f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306</Words>
  <Characters>1690</Characters>
  <Application>Microsoft Office Word</Application>
  <DocSecurity>0</DocSecurity>
  <Lines>112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 Walker</dc:creator>
  <cp:keywords/>
  <dc:description/>
  <cp:lastModifiedBy>Chris Walker</cp:lastModifiedBy>
  <cp:revision>28</cp:revision>
  <dcterms:created xsi:type="dcterms:W3CDTF">2025-01-30T14:27:00Z</dcterms:created>
  <dcterms:modified xsi:type="dcterms:W3CDTF">2025-11-10T16:17:00Z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0x010100B5C952494F898B4F805095D79C53A440</vt:lpwstr>
  </property>
  <property fmtid="{D5CDD505-2E9C-101B-9397-08002B2CF9AE}" pid="3" name="MediaServiceImageTags">
    <vt:lpwstr/>
  </property>
</Properties>
</file>